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FA4FB2">
      <w:pPr>
        <w:jc w:val="center"/>
      </w:pPr>
      <w:r>
        <w:t>Laarman Lesson Plan</w:t>
      </w:r>
    </w:p>
    <w:p w14:paraId="39ADB443" w14:textId="622F240D" w:rsidR="00FA4FB2" w:rsidRDefault="00FA4FB2" w:rsidP="00FA4FB2">
      <w:pPr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2BBCC054" w:rsidR="00FA4FB2" w:rsidRDefault="00FA4FB2" w:rsidP="00FA4FB2">
      <w:pPr>
        <w:jc w:val="center"/>
      </w:pPr>
      <w:r>
        <w:t xml:space="preserve">Week of </w:t>
      </w:r>
      <w:r w:rsidR="002E5C56">
        <w:t>2/3</w:t>
      </w:r>
      <w:r w:rsidR="008A5930">
        <w:t>/25</w:t>
      </w:r>
    </w:p>
    <w:p w14:paraId="0E9993CD" w14:textId="2B695F0B" w:rsidR="00506312" w:rsidRDefault="00506312" w:rsidP="00FA4FB2">
      <w:pPr>
        <w:jc w:val="center"/>
      </w:pPr>
      <w:r>
        <w:t xml:space="preserve">Book G, Unit </w:t>
      </w:r>
      <w:r w:rsidR="002E5C56">
        <w:t>3</w:t>
      </w:r>
    </w:p>
    <w:p w14:paraId="29506B45" w14:textId="77777777" w:rsidR="008423D6" w:rsidRDefault="008423D6" w:rsidP="00634531"/>
    <w:p w14:paraId="0B48803C" w14:textId="1281C2C9" w:rsidR="00634531" w:rsidRPr="00730663" w:rsidRDefault="00511BEC" w:rsidP="00634531">
      <w:pPr>
        <w:rPr>
          <w:u w:val="single"/>
        </w:rPr>
      </w:pPr>
      <w:r>
        <w:rPr>
          <w:u w:val="single"/>
        </w:rPr>
        <w:t>Monday</w:t>
      </w:r>
    </w:p>
    <w:p w14:paraId="73E9A7BD" w14:textId="18E59C43" w:rsidR="00421341" w:rsidRDefault="00421341" w:rsidP="00506312">
      <w:pPr>
        <w:pStyle w:val="ListParagraph"/>
        <w:numPr>
          <w:ilvl w:val="0"/>
          <w:numId w:val="29"/>
        </w:numPr>
      </w:pPr>
      <w:r>
        <w:t>Student partnerships answer questions from the previous lesson</w:t>
      </w:r>
    </w:p>
    <w:p w14:paraId="53EB254D" w14:textId="661FBEA0" w:rsidR="002E5C56" w:rsidRDefault="002E5C56" w:rsidP="00506312">
      <w:pPr>
        <w:pStyle w:val="ListParagraph"/>
        <w:numPr>
          <w:ilvl w:val="0"/>
          <w:numId w:val="29"/>
        </w:numPr>
      </w:pPr>
      <w:r>
        <w:t>Complete Unit 3, Lesson 1, Exploration 1: Analyzing Human Population Data</w:t>
      </w:r>
    </w:p>
    <w:p w14:paraId="56124A05" w14:textId="4806917B" w:rsidR="002E5C56" w:rsidRDefault="002E5C56" w:rsidP="002E5C56">
      <w:pPr>
        <w:pStyle w:val="ListParagraph"/>
        <w:numPr>
          <w:ilvl w:val="1"/>
          <w:numId w:val="29"/>
        </w:numPr>
      </w:pPr>
      <w:r>
        <w:t xml:space="preserve">Show students </w:t>
      </w:r>
      <w:hyperlink r:id="rId5" w:history="1">
        <w:r w:rsidRPr="002E5C56">
          <w:rPr>
            <w:rStyle w:val="Hyperlink"/>
          </w:rPr>
          <w:t>population projection graphs</w:t>
        </w:r>
      </w:hyperlink>
    </w:p>
    <w:p w14:paraId="0E88FDF0" w14:textId="663AC8D4" w:rsidR="00CD4311" w:rsidRPr="00730663" w:rsidRDefault="00511BEC" w:rsidP="00634531">
      <w:pPr>
        <w:rPr>
          <w:u w:val="single"/>
        </w:rPr>
      </w:pPr>
      <w:r>
        <w:rPr>
          <w:u w:val="single"/>
        </w:rPr>
        <w:t>Tuesday</w:t>
      </w:r>
    </w:p>
    <w:p w14:paraId="474A52FF" w14:textId="705E5855" w:rsidR="00421341" w:rsidRDefault="00421341" w:rsidP="00421341">
      <w:pPr>
        <w:pStyle w:val="ListParagraph"/>
        <w:numPr>
          <w:ilvl w:val="0"/>
          <w:numId w:val="24"/>
        </w:numPr>
      </w:pPr>
      <w:r>
        <w:t xml:space="preserve">Complete Exploration </w:t>
      </w:r>
      <w:r w:rsidR="002E5C56">
        <w:t>2</w:t>
      </w:r>
    </w:p>
    <w:p w14:paraId="4D2F87A3" w14:textId="3E382F6E" w:rsidR="002E5C56" w:rsidRDefault="002E5C56" w:rsidP="002E5C56">
      <w:pPr>
        <w:pStyle w:val="ListParagraph"/>
        <w:numPr>
          <w:ilvl w:val="1"/>
          <w:numId w:val="24"/>
        </w:numPr>
      </w:pPr>
      <w:r>
        <w:t>Include hands-on lab with beans and cups</w:t>
      </w:r>
    </w:p>
    <w:p w14:paraId="5EB1FDF5" w14:textId="0AEDFD05" w:rsidR="005A0664" w:rsidRDefault="005A0664" w:rsidP="005A0664">
      <w:pPr>
        <w:pStyle w:val="ListParagraph"/>
        <w:numPr>
          <w:ilvl w:val="2"/>
          <w:numId w:val="24"/>
        </w:numPr>
      </w:pPr>
      <w:r>
        <w:t xml:space="preserve">Incorporate a scenario in which the same </w:t>
      </w:r>
      <w:proofErr w:type="gramStart"/>
      <w:r>
        <w:t>amount</w:t>
      </w:r>
      <w:proofErr w:type="gramEnd"/>
      <w:r>
        <w:t xml:space="preserve"> of resources are used by more people</w:t>
      </w:r>
    </w:p>
    <w:p w14:paraId="3A8C43DA" w14:textId="356579D6" w:rsidR="00511BEC" w:rsidRDefault="00EF5384" w:rsidP="00511BEC">
      <w:pPr>
        <w:rPr>
          <w:u w:val="single"/>
        </w:rPr>
      </w:pPr>
      <w:r>
        <w:rPr>
          <w:u w:val="single"/>
        </w:rPr>
        <w:t>Wednesday</w:t>
      </w:r>
    </w:p>
    <w:p w14:paraId="7924B5D3" w14:textId="6C963432" w:rsidR="005A0664" w:rsidRPr="005A0664" w:rsidRDefault="005A0664" w:rsidP="005A0664">
      <w:pPr>
        <w:pStyle w:val="ListParagraph"/>
        <w:numPr>
          <w:ilvl w:val="0"/>
          <w:numId w:val="33"/>
        </w:numPr>
      </w:pPr>
      <w:r>
        <w:t>Complete Exploration 3</w:t>
      </w:r>
    </w:p>
    <w:p w14:paraId="34AC6D82" w14:textId="14BFC157" w:rsidR="00421341" w:rsidRDefault="00421341" w:rsidP="00421341">
      <w:pPr>
        <w:rPr>
          <w:u w:val="single"/>
        </w:rPr>
      </w:pPr>
      <w:r>
        <w:rPr>
          <w:u w:val="single"/>
        </w:rPr>
        <w:t>Thursday</w:t>
      </w:r>
    </w:p>
    <w:p w14:paraId="445EC483" w14:textId="14D2CDC9" w:rsidR="005A0664" w:rsidRDefault="005A0664" w:rsidP="005A0664">
      <w:pPr>
        <w:pStyle w:val="ListParagraph"/>
        <w:numPr>
          <w:ilvl w:val="0"/>
          <w:numId w:val="30"/>
        </w:numPr>
      </w:pPr>
      <w:r>
        <w:t>Do the “Tragedy of the Commons” Lab to model resource use</w:t>
      </w:r>
      <w:r>
        <w:t xml:space="preserve"> (replaces the Hands-On Lab on p. 138)</w:t>
      </w:r>
    </w:p>
    <w:p w14:paraId="02A59DE6" w14:textId="77777777" w:rsidR="005A0664" w:rsidRDefault="005A0664" w:rsidP="005A0664">
      <w:pPr>
        <w:pStyle w:val="ListParagraph"/>
        <w:numPr>
          <w:ilvl w:val="1"/>
          <w:numId w:val="30"/>
        </w:numPr>
      </w:pPr>
      <w:r>
        <w:t>Make tally sheets</w:t>
      </w:r>
    </w:p>
    <w:p w14:paraId="33C64866" w14:textId="55208150" w:rsidR="00C4145C" w:rsidRDefault="00C4145C" w:rsidP="00C4145C">
      <w:pPr>
        <w:rPr>
          <w:u w:val="single"/>
        </w:rPr>
      </w:pPr>
      <w:r>
        <w:rPr>
          <w:u w:val="single"/>
        </w:rPr>
        <w:t>Friday</w:t>
      </w:r>
    </w:p>
    <w:p w14:paraId="2462DCAF" w14:textId="52D60CDC" w:rsidR="00421341" w:rsidRDefault="005A0664" w:rsidP="005A0664">
      <w:pPr>
        <w:pStyle w:val="ListParagraph"/>
        <w:numPr>
          <w:ilvl w:val="0"/>
          <w:numId w:val="34"/>
        </w:numPr>
      </w:pPr>
      <w:r>
        <w:t>Complete the “Take it Further” and the “Lesson Self-Check”</w:t>
      </w:r>
    </w:p>
    <w:p w14:paraId="2542BC7B" w14:textId="4C998A70" w:rsidR="005A0664" w:rsidRPr="005A0664" w:rsidRDefault="005A0664" w:rsidP="005A0664">
      <w:pPr>
        <w:pStyle w:val="ListParagraph"/>
        <w:numPr>
          <w:ilvl w:val="1"/>
          <w:numId w:val="34"/>
        </w:numPr>
      </w:pPr>
      <w:r>
        <w:t>Turn in completed lessons</w:t>
      </w:r>
    </w:p>
    <w:sectPr w:rsidR="005A0664" w:rsidRPr="005A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7"/>
  </w:num>
  <w:num w:numId="2" w16cid:durableId="1286351502">
    <w:abstractNumId w:val="15"/>
  </w:num>
  <w:num w:numId="3" w16cid:durableId="528684738">
    <w:abstractNumId w:val="17"/>
  </w:num>
  <w:num w:numId="4" w16cid:durableId="1303193192">
    <w:abstractNumId w:val="3"/>
  </w:num>
  <w:num w:numId="5" w16cid:durableId="711802973">
    <w:abstractNumId w:val="22"/>
  </w:num>
  <w:num w:numId="6" w16cid:durableId="1348218150">
    <w:abstractNumId w:val="12"/>
  </w:num>
  <w:num w:numId="7" w16cid:durableId="1186671365">
    <w:abstractNumId w:val="1"/>
  </w:num>
  <w:num w:numId="8" w16cid:durableId="1912428108">
    <w:abstractNumId w:val="31"/>
  </w:num>
  <w:num w:numId="9" w16cid:durableId="1289774000">
    <w:abstractNumId w:val="9"/>
  </w:num>
  <w:num w:numId="10" w16cid:durableId="1740053301">
    <w:abstractNumId w:val="33"/>
  </w:num>
  <w:num w:numId="11" w16cid:durableId="1190219608">
    <w:abstractNumId w:val="5"/>
  </w:num>
  <w:num w:numId="12" w16cid:durableId="1440374777">
    <w:abstractNumId w:val="13"/>
  </w:num>
  <w:num w:numId="13" w16cid:durableId="973675744">
    <w:abstractNumId w:val="30"/>
  </w:num>
  <w:num w:numId="14" w16cid:durableId="939070128">
    <w:abstractNumId w:val="2"/>
  </w:num>
  <w:num w:numId="15" w16cid:durableId="596407099">
    <w:abstractNumId w:val="0"/>
  </w:num>
  <w:num w:numId="16" w16cid:durableId="1003237862">
    <w:abstractNumId w:val="18"/>
  </w:num>
  <w:num w:numId="17" w16cid:durableId="889997896">
    <w:abstractNumId w:val="26"/>
  </w:num>
  <w:num w:numId="18" w16cid:durableId="1004165990">
    <w:abstractNumId w:val="6"/>
  </w:num>
  <w:num w:numId="19" w16cid:durableId="153910539">
    <w:abstractNumId w:val="16"/>
  </w:num>
  <w:num w:numId="20" w16cid:durableId="1959943927">
    <w:abstractNumId w:val="29"/>
  </w:num>
  <w:num w:numId="21" w16cid:durableId="1318148891">
    <w:abstractNumId w:val="24"/>
  </w:num>
  <w:num w:numId="22" w16cid:durableId="1186098257">
    <w:abstractNumId w:val="21"/>
  </w:num>
  <w:num w:numId="23" w16cid:durableId="1450927829">
    <w:abstractNumId w:val="23"/>
  </w:num>
  <w:num w:numId="24" w16cid:durableId="1793090388">
    <w:abstractNumId w:val="20"/>
  </w:num>
  <w:num w:numId="25" w16cid:durableId="488138209">
    <w:abstractNumId w:val="11"/>
  </w:num>
  <w:num w:numId="26" w16cid:durableId="1586570583">
    <w:abstractNumId w:val="8"/>
  </w:num>
  <w:num w:numId="27" w16cid:durableId="293223080">
    <w:abstractNumId w:val="4"/>
  </w:num>
  <w:num w:numId="28" w16cid:durableId="1175075301">
    <w:abstractNumId w:val="14"/>
  </w:num>
  <w:num w:numId="29" w16cid:durableId="1692414025">
    <w:abstractNumId w:val="10"/>
  </w:num>
  <w:num w:numId="30" w16cid:durableId="1014919690">
    <w:abstractNumId w:val="25"/>
  </w:num>
  <w:num w:numId="31" w16cid:durableId="2055304171">
    <w:abstractNumId w:val="28"/>
  </w:num>
  <w:num w:numId="32" w16cid:durableId="1677150351">
    <w:abstractNumId w:val="19"/>
  </w:num>
  <w:num w:numId="33" w16cid:durableId="1334409230">
    <w:abstractNumId w:val="32"/>
  </w:num>
  <w:num w:numId="34" w16cid:durableId="20388531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43867"/>
    <w:rsid w:val="00047002"/>
    <w:rsid w:val="000C3EDA"/>
    <w:rsid w:val="000F5076"/>
    <w:rsid w:val="000F6D6A"/>
    <w:rsid w:val="00124231"/>
    <w:rsid w:val="001E608D"/>
    <w:rsid w:val="002679D2"/>
    <w:rsid w:val="00287879"/>
    <w:rsid w:val="00293590"/>
    <w:rsid w:val="002E5C56"/>
    <w:rsid w:val="00316320"/>
    <w:rsid w:val="00421341"/>
    <w:rsid w:val="0043767E"/>
    <w:rsid w:val="004A4E8F"/>
    <w:rsid w:val="004A53A4"/>
    <w:rsid w:val="004D2D14"/>
    <w:rsid w:val="00506312"/>
    <w:rsid w:val="00511BEC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992FCA"/>
    <w:rsid w:val="009E0C27"/>
    <w:rsid w:val="00AD06FB"/>
    <w:rsid w:val="00AD2BBD"/>
    <w:rsid w:val="00AD30DA"/>
    <w:rsid w:val="00B939BA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53B1C"/>
    <w:rsid w:val="00E71AA0"/>
    <w:rsid w:val="00E85A37"/>
    <w:rsid w:val="00ED060A"/>
    <w:rsid w:val="00EF5384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ytimes.com/interactive/2023/09/18/opinion/human-population-global-growt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643</Characters>
  <Application>Microsoft Office Word</Application>
  <DocSecurity>0</DocSecurity>
  <Lines>25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2025-01-02T14:12:00Z</cp:lastPrinted>
  <dcterms:created xsi:type="dcterms:W3CDTF">2025-02-03T13:17:00Z</dcterms:created>
  <dcterms:modified xsi:type="dcterms:W3CDTF">2025-02-03T13:17:00Z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